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75C5" w14:textId="77777777" w:rsidR="00825E6C" w:rsidRPr="006E448C" w:rsidRDefault="00825E6C" w:rsidP="00825E6C">
      <w:pPr>
        <w:ind w:left="2880"/>
        <w:jc w:val="center"/>
        <w:rPr>
          <w:rFonts w:ascii="Georgia" w:hAnsi="Georgia"/>
          <w:sz w:val="32"/>
          <w:szCs w:val="32"/>
          <w:u w:val="single"/>
        </w:rPr>
      </w:pPr>
      <w:r>
        <w:rPr>
          <w:rFonts w:ascii="Calibri" w:hAnsi="Calibri" w:cs="Calibri"/>
          <w:noProof/>
          <w:color w:val="000000"/>
          <w:sz w:val="22"/>
          <w:szCs w:val="22"/>
        </w:rPr>
        <w:drawing>
          <wp:anchor distT="0" distB="0" distL="114300" distR="114300" simplePos="0" relativeHeight="251659264" behindDoc="1" locked="0" layoutInCell="1" allowOverlap="1" wp14:anchorId="7B32FF35" wp14:editId="6E758F22">
            <wp:simplePos x="0" y="0"/>
            <wp:positionH relativeFrom="column">
              <wp:posOffset>49530</wp:posOffset>
            </wp:positionH>
            <wp:positionV relativeFrom="paragraph">
              <wp:posOffset>-439175</wp:posOffset>
            </wp:positionV>
            <wp:extent cx="1805305" cy="1574800"/>
            <wp:effectExtent l="0" t="0" r="0" b="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30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48C">
        <w:rPr>
          <w:rFonts w:ascii="Georgia" w:hAnsi="Georgia"/>
          <w:b/>
          <w:bCs/>
          <w:sz w:val="32"/>
          <w:szCs w:val="32"/>
        </w:rPr>
        <w:t>Downtown Dahlonega Pedestrian Wayfinding Sign Application</w:t>
      </w:r>
    </w:p>
    <w:p w14:paraId="2944DF0F" w14:textId="77777777" w:rsidR="00825E6C" w:rsidRDefault="00825E6C" w:rsidP="00825E6C">
      <w:pPr>
        <w:rPr>
          <w:rFonts w:ascii="Georgia" w:hAnsi="Georgia"/>
          <w:sz w:val="22"/>
          <w:szCs w:val="22"/>
        </w:rPr>
      </w:pPr>
    </w:p>
    <w:p w14:paraId="4B3A147F" w14:textId="77777777" w:rsidR="00825E6C" w:rsidRDefault="00825E6C" w:rsidP="00825E6C">
      <w:pPr>
        <w:rPr>
          <w:rFonts w:ascii="Georgia" w:hAnsi="Georgia"/>
          <w:sz w:val="22"/>
          <w:szCs w:val="22"/>
        </w:rPr>
      </w:pPr>
    </w:p>
    <w:p w14:paraId="0E3139FC" w14:textId="77777777" w:rsidR="00825E6C" w:rsidRPr="000734CA" w:rsidRDefault="00825E6C" w:rsidP="00825E6C">
      <w:pPr>
        <w:rPr>
          <w:rFonts w:ascii="Georgia" w:hAnsi="Georgia"/>
          <w:sz w:val="22"/>
          <w:szCs w:val="22"/>
        </w:rPr>
      </w:pPr>
    </w:p>
    <w:p w14:paraId="118A36F7" w14:textId="77777777" w:rsidR="00825E6C" w:rsidRPr="000734CA" w:rsidRDefault="00825E6C" w:rsidP="00825E6C">
      <w:pPr>
        <w:rPr>
          <w:rFonts w:ascii="Georgia" w:hAnsi="Georgia"/>
          <w:sz w:val="22"/>
          <w:szCs w:val="22"/>
        </w:rPr>
      </w:pPr>
      <w:r w:rsidRPr="000734CA">
        <w:rPr>
          <w:rFonts w:ascii="Georgia" w:hAnsi="Georgia"/>
          <w:sz w:val="22"/>
          <w:szCs w:val="22"/>
        </w:rPr>
        <w:t>Downtown Dahlonega’s Wayfinding Signage is a system of signs that guide people by vehicle or on foot to important destinations downtown. They are the tall black signs on poles that have business names and directional arrows pointing people to the respective business.</w:t>
      </w:r>
    </w:p>
    <w:p w14:paraId="7E6B60F7" w14:textId="77777777" w:rsidR="00825E6C" w:rsidRDefault="00825E6C" w:rsidP="00825E6C">
      <w:pPr>
        <w:rPr>
          <w:rFonts w:ascii="Georgia" w:hAnsi="Georgia"/>
        </w:rPr>
      </w:pPr>
    </w:p>
    <w:p w14:paraId="7873EF9E" w14:textId="77777777" w:rsidR="00825E6C" w:rsidRDefault="00825E6C" w:rsidP="00825E6C">
      <w:pPr>
        <w:rPr>
          <w:rFonts w:ascii="Georgia" w:hAnsi="Georgia"/>
        </w:rPr>
      </w:pPr>
      <w:r>
        <w:rPr>
          <w:rFonts w:ascii="Georgia" w:hAnsi="Georgia"/>
        </w:rPr>
        <w:t>Name of Applicant (Owner Name): _____________________________________________</w:t>
      </w:r>
    </w:p>
    <w:p w14:paraId="12BC8566" w14:textId="77777777" w:rsidR="00825E6C" w:rsidRDefault="00825E6C" w:rsidP="00825E6C">
      <w:pPr>
        <w:rPr>
          <w:rFonts w:ascii="Georgia" w:hAnsi="Georgia"/>
        </w:rPr>
      </w:pPr>
    </w:p>
    <w:p w14:paraId="65565D6A" w14:textId="77777777" w:rsidR="00825E6C" w:rsidRDefault="00825E6C" w:rsidP="00825E6C">
      <w:pPr>
        <w:rPr>
          <w:rFonts w:ascii="Georgia" w:hAnsi="Georgia"/>
        </w:rPr>
      </w:pPr>
      <w:r>
        <w:rPr>
          <w:rFonts w:ascii="Georgia" w:hAnsi="Georgia"/>
        </w:rPr>
        <w:t>Business Name: __________________________________________________________</w:t>
      </w:r>
    </w:p>
    <w:p w14:paraId="3D4A90A9" w14:textId="77777777" w:rsidR="00825E6C" w:rsidRDefault="00825E6C" w:rsidP="00825E6C">
      <w:pPr>
        <w:rPr>
          <w:rFonts w:ascii="Georgia" w:hAnsi="Georgia"/>
        </w:rPr>
      </w:pPr>
    </w:p>
    <w:p w14:paraId="709C8579" w14:textId="77777777" w:rsidR="00825E6C" w:rsidRDefault="00825E6C" w:rsidP="00825E6C">
      <w:pPr>
        <w:rPr>
          <w:rFonts w:ascii="Georgia" w:hAnsi="Georgia"/>
        </w:rPr>
      </w:pPr>
      <w:r>
        <w:rPr>
          <w:rFonts w:ascii="Georgia" w:hAnsi="Georgia"/>
        </w:rPr>
        <w:t>Address: _______________________________________________________________</w:t>
      </w:r>
    </w:p>
    <w:p w14:paraId="3FB96A3E" w14:textId="77777777" w:rsidR="00825E6C" w:rsidRDefault="00825E6C" w:rsidP="00825E6C">
      <w:pPr>
        <w:rPr>
          <w:rFonts w:ascii="Georgia" w:hAnsi="Georgia"/>
        </w:rPr>
      </w:pPr>
    </w:p>
    <w:p w14:paraId="472DACF5" w14:textId="77777777" w:rsidR="00825E6C" w:rsidRDefault="00825E6C" w:rsidP="00825E6C">
      <w:pPr>
        <w:rPr>
          <w:rFonts w:ascii="Georgia" w:hAnsi="Georgia"/>
        </w:rPr>
      </w:pPr>
      <w:r>
        <w:rPr>
          <w:rFonts w:ascii="Georgia" w:hAnsi="Georgia"/>
        </w:rPr>
        <w:t>Phone: ______________________ Email Address: _______________________________</w:t>
      </w:r>
    </w:p>
    <w:p w14:paraId="3E510414" w14:textId="77777777" w:rsidR="00825E6C" w:rsidRDefault="00825E6C" w:rsidP="00825E6C">
      <w:pPr>
        <w:rPr>
          <w:rFonts w:ascii="Georgia" w:hAnsi="Georgia"/>
        </w:rPr>
      </w:pPr>
    </w:p>
    <w:p w14:paraId="45163B46" w14:textId="77777777" w:rsidR="00825E6C" w:rsidRPr="00AD160A" w:rsidRDefault="00825E6C" w:rsidP="00825E6C">
      <w:pPr>
        <w:spacing w:after="120"/>
        <w:rPr>
          <w:rFonts w:ascii="Georgia" w:hAnsi="Georgia"/>
          <w:sz w:val="23"/>
          <w:szCs w:val="23"/>
        </w:rPr>
      </w:pPr>
      <w:r w:rsidRPr="00AD160A">
        <w:rPr>
          <w:rFonts w:ascii="Georgia" w:hAnsi="Georgia"/>
        </w:rPr>
        <w:t xml:space="preserve">Physical locations of sign poles being requested: </w:t>
      </w:r>
      <w:r w:rsidRPr="00AD160A">
        <w:rPr>
          <w:rFonts w:ascii="Georgia" w:hAnsi="Georgia"/>
          <w:sz w:val="23"/>
          <w:szCs w:val="23"/>
        </w:rPr>
        <w:t xml:space="preserve">Each panel may have two (2) lines of text. Each line is limited to 14 letters and spaces: (Example: </w:t>
      </w:r>
      <w:r w:rsidRPr="00AD160A">
        <w:rPr>
          <w:rFonts w:ascii="Georgia" w:hAnsi="Georgia"/>
          <w:i/>
          <w:iCs/>
          <w:sz w:val="23"/>
          <w:szCs w:val="23"/>
          <w:u w:val="single"/>
        </w:rPr>
        <w:t>Sue’s Café</w:t>
      </w:r>
      <w:r w:rsidRPr="00AD160A">
        <w:rPr>
          <w:rFonts w:ascii="Georgia" w:hAnsi="Georgia"/>
          <w:sz w:val="23"/>
          <w:szCs w:val="23"/>
        </w:rPr>
        <w:t xml:space="preserve"> has 10 letters and spaces.)</w:t>
      </w:r>
    </w:p>
    <w:p w14:paraId="00ECB544" w14:textId="77777777" w:rsidR="00825E6C" w:rsidRPr="00510CA6" w:rsidRDefault="00825E6C" w:rsidP="00825E6C">
      <w:pPr>
        <w:rPr>
          <w:rFonts w:ascii="Georgia" w:hAnsi="Georgia"/>
          <w:sz w:val="22"/>
          <w:szCs w:val="22"/>
        </w:rPr>
      </w:pPr>
      <w:r w:rsidRPr="00510CA6">
        <w:rPr>
          <w:rFonts w:ascii="Georgia" w:hAnsi="Georgia"/>
          <w:sz w:val="22"/>
          <w:szCs w:val="22"/>
        </w:rPr>
        <w:t>*If you would like to request more than three sign spaces, please list them on the back of this application*</w:t>
      </w:r>
    </w:p>
    <w:p w14:paraId="13F29419" w14:textId="77777777" w:rsidR="00825E6C" w:rsidRDefault="00825E6C" w:rsidP="00825E6C">
      <w:pPr>
        <w:rPr>
          <w:rFonts w:ascii="Georgia" w:hAnsi="Georgia"/>
        </w:rPr>
      </w:pPr>
      <w:r>
        <w:rPr>
          <w:rFonts w:ascii="Georgia" w:hAnsi="Georgia"/>
        </w:rPr>
        <w:tab/>
      </w:r>
    </w:p>
    <w:p w14:paraId="5C2844DE" w14:textId="77777777" w:rsidR="00825E6C" w:rsidRDefault="00825E6C" w:rsidP="00825E6C">
      <w:pPr>
        <w:rPr>
          <w:rFonts w:ascii="Georgia" w:hAnsi="Georgia"/>
        </w:rPr>
      </w:pPr>
      <w:r>
        <w:rPr>
          <w:rFonts w:ascii="Georgia" w:hAnsi="Georgia"/>
        </w:rPr>
        <w:t>Text on sign (include arrow</w:t>
      </w:r>
      <w:proofErr w:type="gramStart"/>
      <w:r>
        <w:rPr>
          <w:rFonts w:ascii="Georgia" w:hAnsi="Georgia"/>
        </w:rPr>
        <w:t>):_</w:t>
      </w:r>
      <w:proofErr w:type="gramEnd"/>
      <w:r>
        <w:rPr>
          <w:rFonts w:ascii="Georgia" w:hAnsi="Georgia"/>
        </w:rPr>
        <w:t>_________________________________________</w:t>
      </w:r>
    </w:p>
    <w:p w14:paraId="0FE6F06D" w14:textId="77777777" w:rsidR="00825E6C" w:rsidRDefault="00825E6C" w:rsidP="00825E6C">
      <w:pPr>
        <w:rPr>
          <w:rFonts w:ascii="Georgia" w:hAnsi="Georgia"/>
        </w:rPr>
      </w:pPr>
      <w:r>
        <w:rPr>
          <w:rFonts w:ascii="Georgia" w:hAnsi="Georgia"/>
        </w:rPr>
        <w:tab/>
      </w:r>
    </w:p>
    <w:p w14:paraId="29A23375" w14:textId="77777777" w:rsidR="00825E6C" w:rsidRDefault="00825E6C" w:rsidP="00825E6C">
      <w:pPr>
        <w:rPr>
          <w:rFonts w:ascii="Georgia" w:hAnsi="Georgia"/>
        </w:rPr>
      </w:pPr>
      <w:r>
        <w:rPr>
          <w:rFonts w:ascii="Georgia" w:hAnsi="Georgia"/>
        </w:rPr>
        <w:t>Text on sign (include arrow</w:t>
      </w:r>
      <w:proofErr w:type="gramStart"/>
      <w:r>
        <w:rPr>
          <w:rFonts w:ascii="Georgia" w:hAnsi="Georgia"/>
        </w:rPr>
        <w:t>):_</w:t>
      </w:r>
      <w:proofErr w:type="gramEnd"/>
      <w:r>
        <w:rPr>
          <w:rFonts w:ascii="Georgia" w:hAnsi="Georgia"/>
        </w:rPr>
        <w:t>_________________________________________</w:t>
      </w:r>
    </w:p>
    <w:p w14:paraId="4E9CC946" w14:textId="77777777" w:rsidR="00825E6C" w:rsidRDefault="00825E6C" w:rsidP="00825E6C">
      <w:pPr>
        <w:rPr>
          <w:rFonts w:ascii="Georgia" w:hAnsi="Georgia"/>
        </w:rPr>
      </w:pPr>
    </w:p>
    <w:p w14:paraId="6FE25DFD" w14:textId="77777777" w:rsidR="00825E6C" w:rsidRDefault="00825E6C" w:rsidP="00825E6C">
      <w:pPr>
        <w:rPr>
          <w:rFonts w:ascii="Georgia" w:hAnsi="Georgia"/>
        </w:rPr>
      </w:pPr>
      <w:r>
        <w:rPr>
          <w:rFonts w:ascii="Georgia" w:hAnsi="Georgia"/>
        </w:rPr>
        <w:t>Text on sign (include arrow</w:t>
      </w:r>
      <w:proofErr w:type="gramStart"/>
      <w:r>
        <w:rPr>
          <w:rFonts w:ascii="Georgia" w:hAnsi="Georgia"/>
        </w:rPr>
        <w:t>):_</w:t>
      </w:r>
      <w:proofErr w:type="gramEnd"/>
      <w:r>
        <w:rPr>
          <w:rFonts w:ascii="Georgia" w:hAnsi="Georgia"/>
        </w:rPr>
        <w:t>_________________________________________</w:t>
      </w:r>
    </w:p>
    <w:p w14:paraId="5A3CB1C3" w14:textId="77777777" w:rsidR="00825E6C" w:rsidRDefault="00825E6C" w:rsidP="00825E6C">
      <w:pPr>
        <w:rPr>
          <w:rFonts w:ascii="Georgia" w:hAnsi="Georgia"/>
        </w:rPr>
      </w:pPr>
    </w:p>
    <w:p w14:paraId="657C739C" w14:textId="77777777" w:rsidR="00825E6C" w:rsidRDefault="00825E6C" w:rsidP="00825E6C">
      <w:pPr>
        <w:rPr>
          <w:rFonts w:ascii="Georgia" w:hAnsi="Georgia"/>
        </w:rPr>
      </w:pPr>
    </w:p>
    <w:tbl>
      <w:tblPr>
        <w:tblStyle w:val="TableGrid"/>
        <w:tblW w:w="0" w:type="auto"/>
        <w:tblLook w:val="04A0" w:firstRow="1" w:lastRow="0" w:firstColumn="1" w:lastColumn="0" w:noHBand="0" w:noVBand="1"/>
      </w:tblPr>
      <w:tblGrid>
        <w:gridCol w:w="3212"/>
        <w:gridCol w:w="3213"/>
        <w:gridCol w:w="3213"/>
      </w:tblGrid>
      <w:tr w:rsidR="00825E6C" w14:paraId="054015C8" w14:textId="77777777" w:rsidTr="00784C94">
        <w:tc>
          <w:tcPr>
            <w:tcW w:w="3212" w:type="dxa"/>
          </w:tcPr>
          <w:p w14:paraId="726C057B" w14:textId="77777777" w:rsidR="00825E6C" w:rsidRDefault="00825E6C" w:rsidP="00784C94">
            <w:pPr>
              <w:jc w:val="center"/>
              <w:rPr>
                <w:rFonts w:ascii="Georgia" w:hAnsi="Georgia"/>
              </w:rPr>
            </w:pPr>
            <w:r>
              <w:rPr>
                <w:rFonts w:ascii="Georgia" w:hAnsi="Georgia"/>
              </w:rPr>
              <w:t>Sign Number</w:t>
            </w:r>
          </w:p>
        </w:tc>
        <w:tc>
          <w:tcPr>
            <w:tcW w:w="3213" w:type="dxa"/>
          </w:tcPr>
          <w:p w14:paraId="351B2969" w14:textId="77777777" w:rsidR="00825E6C" w:rsidRDefault="00825E6C" w:rsidP="00784C94">
            <w:pPr>
              <w:jc w:val="center"/>
              <w:rPr>
                <w:rFonts w:ascii="Georgia" w:hAnsi="Georgia"/>
              </w:rPr>
            </w:pPr>
            <w:r>
              <w:rPr>
                <w:rFonts w:ascii="Georgia" w:hAnsi="Georgia"/>
              </w:rPr>
              <w:t>Location (Street Address)</w:t>
            </w:r>
          </w:p>
        </w:tc>
        <w:tc>
          <w:tcPr>
            <w:tcW w:w="3213" w:type="dxa"/>
          </w:tcPr>
          <w:p w14:paraId="6E106002" w14:textId="77777777" w:rsidR="00825E6C" w:rsidRDefault="00825E6C" w:rsidP="00784C94">
            <w:pPr>
              <w:jc w:val="center"/>
              <w:rPr>
                <w:rFonts w:ascii="Georgia" w:hAnsi="Georgia"/>
              </w:rPr>
            </w:pPr>
            <w:r>
              <w:rPr>
                <w:rFonts w:ascii="Georgia" w:hAnsi="Georgia"/>
              </w:rPr>
              <w:t>X</w:t>
            </w:r>
          </w:p>
        </w:tc>
      </w:tr>
      <w:tr w:rsidR="00825E6C" w14:paraId="27016A64" w14:textId="77777777" w:rsidTr="00784C94">
        <w:tc>
          <w:tcPr>
            <w:tcW w:w="3212" w:type="dxa"/>
          </w:tcPr>
          <w:p w14:paraId="06904040"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66FD7944" w14:textId="77777777" w:rsidR="00825E6C" w:rsidRDefault="00825E6C" w:rsidP="00784C94">
            <w:pPr>
              <w:rPr>
                <w:rFonts w:ascii="Georgia" w:hAnsi="Georgia"/>
              </w:rPr>
            </w:pPr>
            <w:r>
              <w:rPr>
                <w:rFonts w:ascii="Georgia" w:hAnsi="Georgia"/>
              </w:rPr>
              <w:t xml:space="preserve">W Main St. &amp; S Chestatee St. </w:t>
            </w:r>
            <w:r w:rsidRPr="00E57651">
              <w:rPr>
                <w:rFonts w:ascii="Georgia" w:hAnsi="Georgia"/>
                <w:color w:val="1E4EB7"/>
                <w:sz w:val="20"/>
                <w:szCs w:val="20"/>
              </w:rPr>
              <w:t>(Chestatee Shops Flower Bed)</w:t>
            </w:r>
            <w:r>
              <w:rPr>
                <w:rFonts w:ascii="Georgia" w:hAnsi="Georgia"/>
              </w:rPr>
              <w:t xml:space="preserve"> </w:t>
            </w:r>
          </w:p>
        </w:tc>
        <w:tc>
          <w:tcPr>
            <w:tcW w:w="3213" w:type="dxa"/>
          </w:tcPr>
          <w:p w14:paraId="25221161" w14:textId="77777777" w:rsidR="00825E6C" w:rsidRDefault="00825E6C" w:rsidP="00784C94">
            <w:pPr>
              <w:rPr>
                <w:rFonts w:ascii="Georgia" w:hAnsi="Georgia"/>
              </w:rPr>
            </w:pPr>
          </w:p>
        </w:tc>
      </w:tr>
      <w:tr w:rsidR="00825E6C" w14:paraId="0011902B" w14:textId="77777777" w:rsidTr="00784C94">
        <w:tc>
          <w:tcPr>
            <w:tcW w:w="3212" w:type="dxa"/>
          </w:tcPr>
          <w:p w14:paraId="7C5B41FC"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53FF6193" w14:textId="77777777" w:rsidR="00825E6C" w:rsidRDefault="00825E6C" w:rsidP="00784C94">
            <w:pPr>
              <w:rPr>
                <w:rFonts w:ascii="Georgia" w:hAnsi="Georgia"/>
              </w:rPr>
            </w:pPr>
            <w:r>
              <w:rPr>
                <w:rFonts w:ascii="Georgia" w:hAnsi="Georgia"/>
              </w:rPr>
              <w:t xml:space="preserve">S Chestatee St. &amp; Choice St. </w:t>
            </w:r>
            <w:r w:rsidRPr="00E57651">
              <w:rPr>
                <w:rFonts w:ascii="Georgia" w:hAnsi="Georgia"/>
                <w:color w:val="1E4EB7"/>
                <w:sz w:val="20"/>
                <w:szCs w:val="20"/>
              </w:rPr>
              <w:t>(The Station)</w:t>
            </w:r>
            <w:r w:rsidRPr="00E57651">
              <w:rPr>
                <w:rFonts w:ascii="Georgia" w:hAnsi="Georgia"/>
                <w:color w:val="1E4EB7"/>
              </w:rPr>
              <w:t xml:space="preserve"> </w:t>
            </w:r>
          </w:p>
        </w:tc>
        <w:tc>
          <w:tcPr>
            <w:tcW w:w="3213" w:type="dxa"/>
          </w:tcPr>
          <w:p w14:paraId="074F1627" w14:textId="77777777" w:rsidR="00825E6C" w:rsidRDefault="00825E6C" w:rsidP="00784C94">
            <w:pPr>
              <w:rPr>
                <w:rFonts w:ascii="Georgia" w:hAnsi="Georgia"/>
              </w:rPr>
            </w:pPr>
          </w:p>
        </w:tc>
      </w:tr>
      <w:tr w:rsidR="00825E6C" w14:paraId="7EDB6AF7" w14:textId="77777777" w:rsidTr="00784C94">
        <w:tc>
          <w:tcPr>
            <w:tcW w:w="3212" w:type="dxa"/>
          </w:tcPr>
          <w:p w14:paraId="3CD4655D"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3B416CEA" w14:textId="77777777" w:rsidR="00825E6C" w:rsidRDefault="00825E6C" w:rsidP="00784C94">
            <w:pPr>
              <w:rPr>
                <w:rFonts w:ascii="Georgia" w:hAnsi="Georgia"/>
              </w:rPr>
            </w:pPr>
            <w:r>
              <w:rPr>
                <w:rFonts w:ascii="Georgia" w:hAnsi="Georgia"/>
              </w:rPr>
              <w:t xml:space="preserve">E Main St. &amp; </w:t>
            </w:r>
            <w:proofErr w:type="spellStart"/>
            <w:r>
              <w:rPr>
                <w:rFonts w:ascii="Georgia" w:hAnsi="Georgia"/>
              </w:rPr>
              <w:t>Meaders</w:t>
            </w:r>
            <w:proofErr w:type="spellEnd"/>
            <w:r>
              <w:rPr>
                <w:rFonts w:ascii="Georgia" w:hAnsi="Georgia"/>
              </w:rPr>
              <w:t xml:space="preserve"> St. </w:t>
            </w:r>
            <w:r w:rsidRPr="00E57651">
              <w:rPr>
                <w:rFonts w:ascii="Georgia" w:hAnsi="Georgia"/>
                <w:color w:val="1E4EB7"/>
                <w:sz w:val="20"/>
                <w:szCs w:val="20"/>
              </w:rPr>
              <w:t>(Antique Mall)</w:t>
            </w:r>
            <w:r w:rsidRPr="00E57651">
              <w:rPr>
                <w:rFonts w:ascii="Georgia" w:hAnsi="Georgia"/>
                <w:color w:val="1E4EB7"/>
              </w:rPr>
              <w:t xml:space="preserve"> </w:t>
            </w:r>
          </w:p>
        </w:tc>
        <w:tc>
          <w:tcPr>
            <w:tcW w:w="3213" w:type="dxa"/>
          </w:tcPr>
          <w:p w14:paraId="57FC2319" w14:textId="77777777" w:rsidR="00825E6C" w:rsidRDefault="00825E6C" w:rsidP="00784C94">
            <w:pPr>
              <w:rPr>
                <w:rFonts w:ascii="Georgia" w:hAnsi="Georgia"/>
              </w:rPr>
            </w:pPr>
          </w:p>
        </w:tc>
      </w:tr>
      <w:tr w:rsidR="00825E6C" w14:paraId="491EA078" w14:textId="77777777" w:rsidTr="00784C94">
        <w:tc>
          <w:tcPr>
            <w:tcW w:w="3212" w:type="dxa"/>
          </w:tcPr>
          <w:p w14:paraId="42A393B8"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1866DBC7" w14:textId="77777777" w:rsidR="00825E6C" w:rsidRDefault="00825E6C" w:rsidP="00784C94">
            <w:pPr>
              <w:rPr>
                <w:rFonts w:ascii="Georgia" w:hAnsi="Georgia"/>
              </w:rPr>
            </w:pPr>
            <w:proofErr w:type="spellStart"/>
            <w:r>
              <w:rPr>
                <w:rFonts w:ascii="Georgia" w:hAnsi="Georgia"/>
              </w:rPr>
              <w:t>Meaders</w:t>
            </w:r>
            <w:proofErr w:type="spellEnd"/>
            <w:r>
              <w:rPr>
                <w:rFonts w:ascii="Georgia" w:hAnsi="Georgia"/>
              </w:rPr>
              <w:t xml:space="preserve"> St. &amp; Warwick St. </w:t>
            </w:r>
            <w:r w:rsidRPr="00E57651">
              <w:rPr>
                <w:rFonts w:ascii="Georgia" w:hAnsi="Georgia"/>
                <w:color w:val="1E4EB7"/>
                <w:sz w:val="20"/>
                <w:szCs w:val="20"/>
              </w:rPr>
              <w:t>(Diving Bell)</w:t>
            </w:r>
          </w:p>
        </w:tc>
        <w:tc>
          <w:tcPr>
            <w:tcW w:w="3213" w:type="dxa"/>
          </w:tcPr>
          <w:p w14:paraId="3D0A2448" w14:textId="77777777" w:rsidR="00825E6C" w:rsidRDefault="00825E6C" w:rsidP="00784C94">
            <w:pPr>
              <w:rPr>
                <w:rFonts w:ascii="Georgia" w:hAnsi="Georgia"/>
              </w:rPr>
            </w:pPr>
          </w:p>
        </w:tc>
      </w:tr>
      <w:tr w:rsidR="00825E6C" w14:paraId="7487F52A" w14:textId="77777777" w:rsidTr="00784C94">
        <w:trPr>
          <w:trHeight w:val="476"/>
        </w:trPr>
        <w:tc>
          <w:tcPr>
            <w:tcW w:w="3212" w:type="dxa"/>
          </w:tcPr>
          <w:p w14:paraId="36FEEBEB"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6CAD656B" w14:textId="77777777" w:rsidR="00825E6C" w:rsidRDefault="00825E6C" w:rsidP="00784C94">
            <w:pPr>
              <w:rPr>
                <w:rFonts w:ascii="Georgia" w:hAnsi="Georgia"/>
              </w:rPr>
            </w:pPr>
            <w:r>
              <w:rPr>
                <w:rFonts w:ascii="Georgia" w:hAnsi="Georgia"/>
              </w:rPr>
              <w:t xml:space="preserve">N Park St. &amp; Warwick St. </w:t>
            </w:r>
            <w:r w:rsidRPr="00E57651">
              <w:rPr>
                <w:rFonts w:ascii="Georgia" w:hAnsi="Georgia"/>
                <w:color w:val="1E4EB7"/>
                <w:sz w:val="20"/>
                <w:szCs w:val="20"/>
              </w:rPr>
              <w:t>(Cranberry Corners)</w:t>
            </w:r>
          </w:p>
        </w:tc>
        <w:tc>
          <w:tcPr>
            <w:tcW w:w="3213" w:type="dxa"/>
          </w:tcPr>
          <w:p w14:paraId="5318ABE9" w14:textId="77777777" w:rsidR="00825E6C" w:rsidRDefault="00825E6C" w:rsidP="00784C94">
            <w:pPr>
              <w:rPr>
                <w:rFonts w:ascii="Georgia" w:hAnsi="Georgia"/>
              </w:rPr>
            </w:pPr>
          </w:p>
        </w:tc>
      </w:tr>
      <w:tr w:rsidR="00825E6C" w14:paraId="361F49F3" w14:textId="77777777" w:rsidTr="00784C94">
        <w:tc>
          <w:tcPr>
            <w:tcW w:w="3212" w:type="dxa"/>
          </w:tcPr>
          <w:p w14:paraId="1ED53F33"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75E65394" w14:textId="77777777" w:rsidR="00825E6C" w:rsidRDefault="00825E6C" w:rsidP="00784C94">
            <w:pPr>
              <w:rPr>
                <w:rFonts w:ascii="Georgia" w:hAnsi="Georgia"/>
              </w:rPr>
            </w:pPr>
            <w:r>
              <w:rPr>
                <w:rFonts w:ascii="Georgia" w:hAnsi="Georgia"/>
              </w:rPr>
              <w:t xml:space="preserve">N Chestatee St. &amp; Warwick St. </w:t>
            </w:r>
            <w:r w:rsidRPr="00E57651">
              <w:rPr>
                <w:rFonts w:ascii="Georgia" w:hAnsi="Georgia"/>
                <w:color w:val="1E4EB7"/>
                <w:sz w:val="20"/>
                <w:szCs w:val="20"/>
              </w:rPr>
              <w:t>(Conner Memorial Park)</w:t>
            </w:r>
            <w:r w:rsidRPr="00E57651">
              <w:rPr>
                <w:rFonts w:ascii="Georgia" w:hAnsi="Georgia"/>
                <w:color w:val="1E4EB7"/>
              </w:rPr>
              <w:t xml:space="preserve"> </w:t>
            </w:r>
          </w:p>
        </w:tc>
        <w:tc>
          <w:tcPr>
            <w:tcW w:w="3213" w:type="dxa"/>
          </w:tcPr>
          <w:p w14:paraId="20213C9E" w14:textId="77777777" w:rsidR="00825E6C" w:rsidRDefault="00825E6C" w:rsidP="00784C94">
            <w:pPr>
              <w:rPr>
                <w:rFonts w:ascii="Georgia" w:hAnsi="Georgia"/>
              </w:rPr>
            </w:pPr>
          </w:p>
        </w:tc>
      </w:tr>
      <w:tr w:rsidR="00825E6C" w14:paraId="729C7CBE" w14:textId="77777777" w:rsidTr="00784C94">
        <w:tc>
          <w:tcPr>
            <w:tcW w:w="3212" w:type="dxa"/>
          </w:tcPr>
          <w:p w14:paraId="6964ACDE"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5648A653" w14:textId="77777777" w:rsidR="00825E6C" w:rsidRDefault="00825E6C" w:rsidP="00784C94">
            <w:pPr>
              <w:rPr>
                <w:rFonts w:ascii="Georgia" w:hAnsi="Georgia"/>
              </w:rPr>
            </w:pPr>
            <w:r>
              <w:rPr>
                <w:rFonts w:ascii="Georgia" w:hAnsi="Georgia"/>
              </w:rPr>
              <w:t xml:space="preserve">E Main St. &amp; S Park St. </w:t>
            </w:r>
            <w:r w:rsidRPr="00E57651">
              <w:rPr>
                <w:rFonts w:ascii="Georgia" w:hAnsi="Georgia"/>
                <w:color w:val="1E4EB7"/>
                <w:sz w:val="20"/>
                <w:szCs w:val="20"/>
              </w:rPr>
              <w:t>(Welcome Center)</w:t>
            </w:r>
            <w:r w:rsidRPr="00E57651">
              <w:rPr>
                <w:rFonts w:ascii="Georgia" w:hAnsi="Georgia"/>
                <w:color w:val="1E4EB7"/>
              </w:rPr>
              <w:t xml:space="preserve"> </w:t>
            </w:r>
          </w:p>
        </w:tc>
        <w:tc>
          <w:tcPr>
            <w:tcW w:w="3213" w:type="dxa"/>
          </w:tcPr>
          <w:p w14:paraId="3C21AAA6" w14:textId="77777777" w:rsidR="00825E6C" w:rsidRDefault="00825E6C" w:rsidP="00784C94">
            <w:pPr>
              <w:rPr>
                <w:rFonts w:ascii="Georgia" w:hAnsi="Georgia"/>
              </w:rPr>
            </w:pPr>
          </w:p>
        </w:tc>
      </w:tr>
      <w:tr w:rsidR="00825E6C" w14:paraId="48BEFA82" w14:textId="77777777" w:rsidTr="00784C94">
        <w:tc>
          <w:tcPr>
            <w:tcW w:w="3212" w:type="dxa"/>
          </w:tcPr>
          <w:p w14:paraId="786A6813"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2527A634" w14:textId="77777777" w:rsidR="00825E6C" w:rsidRDefault="00825E6C" w:rsidP="00784C94">
            <w:pPr>
              <w:rPr>
                <w:rFonts w:ascii="Georgia" w:hAnsi="Georgia"/>
              </w:rPr>
            </w:pPr>
            <w:r>
              <w:rPr>
                <w:rFonts w:ascii="Georgia" w:hAnsi="Georgia"/>
              </w:rPr>
              <w:t xml:space="preserve">E Main St. &amp; N Grove St. </w:t>
            </w:r>
            <w:r w:rsidRPr="00E57651">
              <w:rPr>
                <w:rFonts w:ascii="Georgia" w:hAnsi="Georgia"/>
                <w:color w:val="1E4EB7"/>
                <w:sz w:val="20"/>
                <w:szCs w:val="20"/>
              </w:rPr>
              <w:t>(Carriage Shoppes)</w:t>
            </w:r>
          </w:p>
        </w:tc>
        <w:tc>
          <w:tcPr>
            <w:tcW w:w="3213" w:type="dxa"/>
          </w:tcPr>
          <w:p w14:paraId="7D1FD1C2" w14:textId="77777777" w:rsidR="00825E6C" w:rsidRDefault="00825E6C" w:rsidP="00784C94">
            <w:pPr>
              <w:rPr>
                <w:rFonts w:ascii="Georgia" w:hAnsi="Georgia"/>
              </w:rPr>
            </w:pPr>
          </w:p>
        </w:tc>
      </w:tr>
      <w:tr w:rsidR="00825E6C" w14:paraId="3720A1B3" w14:textId="77777777" w:rsidTr="00784C94">
        <w:tc>
          <w:tcPr>
            <w:tcW w:w="3212" w:type="dxa"/>
          </w:tcPr>
          <w:p w14:paraId="619D30F4"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666BF7C6" w14:textId="77777777" w:rsidR="00825E6C" w:rsidRDefault="00825E6C" w:rsidP="00784C94">
            <w:pPr>
              <w:rPr>
                <w:rFonts w:ascii="Georgia" w:hAnsi="Georgia"/>
              </w:rPr>
            </w:pPr>
            <w:r>
              <w:rPr>
                <w:rFonts w:ascii="Georgia" w:hAnsi="Georgia"/>
              </w:rPr>
              <w:t xml:space="preserve">W Main St. &amp; N Chestatee St. </w:t>
            </w:r>
            <w:r w:rsidRPr="00E57651">
              <w:rPr>
                <w:rFonts w:ascii="Georgia" w:hAnsi="Georgia"/>
                <w:color w:val="1E4EB7"/>
                <w:sz w:val="20"/>
                <w:szCs w:val="20"/>
              </w:rPr>
              <w:t>(Dress Up)</w:t>
            </w:r>
          </w:p>
        </w:tc>
        <w:tc>
          <w:tcPr>
            <w:tcW w:w="3213" w:type="dxa"/>
          </w:tcPr>
          <w:p w14:paraId="570D5FCA" w14:textId="77777777" w:rsidR="00825E6C" w:rsidRDefault="00825E6C" w:rsidP="00784C94">
            <w:pPr>
              <w:rPr>
                <w:rFonts w:ascii="Georgia" w:hAnsi="Georgia"/>
              </w:rPr>
            </w:pPr>
          </w:p>
        </w:tc>
      </w:tr>
      <w:tr w:rsidR="00825E6C" w14:paraId="507D8A64" w14:textId="77777777" w:rsidTr="00784C94">
        <w:tc>
          <w:tcPr>
            <w:tcW w:w="3212" w:type="dxa"/>
          </w:tcPr>
          <w:p w14:paraId="79E81748" w14:textId="77777777" w:rsidR="00825E6C" w:rsidRPr="00AD7592" w:rsidRDefault="00825E6C" w:rsidP="00825E6C">
            <w:pPr>
              <w:pStyle w:val="ListParagraph"/>
              <w:numPr>
                <w:ilvl w:val="0"/>
                <w:numId w:val="1"/>
              </w:numPr>
              <w:jc w:val="center"/>
              <w:rPr>
                <w:rFonts w:ascii="Georgia" w:hAnsi="Georgia"/>
              </w:rPr>
            </w:pPr>
          </w:p>
        </w:tc>
        <w:tc>
          <w:tcPr>
            <w:tcW w:w="3213" w:type="dxa"/>
          </w:tcPr>
          <w:p w14:paraId="57D21B64" w14:textId="77777777" w:rsidR="00825E6C" w:rsidRDefault="00825E6C" w:rsidP="00784C94">
            <w:pPr>
              <w:rPr>
                <w:rFonts w:ascii="Georgia" w:hAnsi="Georgia"/>
              </w:rPr>
            </w:pPr>
            <w:r>
              <w:rPr>
                <w:rFonts w:ascii="Georgia" w:hAnsi="Georgia"/>
              </w:rPr>
              <w:t xml:space="preserve">E Main St. &amp; N Park St. </w:t>
            </w:r>
            <w:r w:rsidRPr="00E57651">
              <w:rPr>
                <w:rFonts w:ascii="Georgia" w:hAnsi="Georgia"/>
                <w:color w:val="1E4EB7"/>
                <w:sz w:val="20"/>
                <w:szCs w:val="20"/>
              </w:rPr>
              <w:t>(Fudge Factory)</w:t>
            </w:r>
          </w:p>
        </w:tc>
        <w:tc>
          <w:tcPr>
            <w:tcW w:w="3213" w:type="dxa"/>
          </w:tcPr>
          <w:p w14:paraId="3271BD72" w14:textId="77777777" w:rsidR="00825E6C" w:rsidRDefault="00825E6C" w:rsidP="00784C94">
            <w:pPr>
              <w:rPr>
                <w:rFonts w:ascii="Georgia" w:hAnsi="Georgia"/>
              </w:rPr>
            </w:pPr>
          </w:p>
        </w:tc>
      </w:tr>
    </w:tbl>
    <w:p w14:paraId="5EA11301" w14:textId="77777777" w:rsidR="00825E6C" w:rsidRPr="006C4A35" w:rsidRDefault="00825E6C" w:rsidP="00825E6C">
      <w:pPr>
        <w:rPr>
          <w:rFonts w:ascii="Georgia" w:hAnsi="Georgia"/>
          <w:u w:val="single"/>
        </w:rPr>
      </w:pPr>
      <w:r w:rsidRPr="006C4A35">
        <w:rPr>
          <w:rFonts w:ascii="Georgia" w:hAnsi="Georgia"/>
          <w:u w:val="single"/>
        </w:rPr>
        <w:lastRenderedPageBreak/>
        <w:t xml:space="preserve">Fees: </w:t>
      </w:r>
    </w:p>
    <w:p w14:paraId="6462EACC" w14:textId="77777777" w:rsidR="00825E6C" w:rsidRPr="006C4A35" w:rsidRDefault="00825E6C" w:rsidP="00825E6C">
      <w:pPr>
        <w:rPr>
          <w:rFonts w:ascii="Georgia" w:hAnsi="Georgia"/>
          <w:b/>
          <w:bCs/>
        </w:rPr>
      </w:pPr>
      <w:r>
        <w:rPr>
          <w:rFonts w:ascii="Georgia" w:hAnsi="Georgia"/>
        </w:rPr>
        <w:t xml:space="preserve">Directional Sign Fee (one-time fee for production and installation, per sign): </w:t>
      </w:r>
      <w:r w:rsidRPr="006C4A35">
        <w:rPr>
          <w:rFonts w:ascii="Georgia" w:hAnsi="Georgia"/>
          <w:b/>
          <w:bCs/>
        </w:rPr>
        <w:t>$160</w:t>
      </w:r>
    </w:p>
    <w:p w14:paraId="41D6815B" w14:textId="77777777" w:rsidR="00825E6C" w:rsidRPr="006C4A35" w:rsidRDefault="00825E6C" w:rsidP="00825E6C">
      <w:pPr>
        <w:rPr>
          <w:rFonts w:ascii="Georgia" w:hAnsi="Georgia"/>
        </w:rPr>
      </w:pPr>
      <w:r w:rsidRPr="006C4A35">
        <w:rPr>
          <w:rFonts w:ascii="Georgia" w:hAnsi="Georgia"/>
        </w:rPr>
        <w:t xml:space="preserve">Yearly advertising fee (billed annually on </w:t>
      </w:r>
      <w:r>
        <w:rPr>
          <w:rFonts w:ascii="Georgia" w:hAnsi="Georgia"/>
        </w:rPr>
        <w:t>January</w:t>
      </w:r>
      <w:r w:rsidRPr="006C4A35">
        <w:rPr>
          <w:rFonts w:ascii="Georgia" w:hAnsi="Georgia"/>
        </w:rPr>
        <w:t xml:space="preserve"> 1, cost per sign): </w:t>
      </w:r>
      <w:r w:rsidRPr="006C4A35">
        <w:rPr>
          <w:rFonts w:ascii="Georgia" w:hAnsi="Georgia"/>
          <w:b/>
          <w:bCs/>
        </w:rPr>
        <w:t>$40</w:t>
      </w:r>
      <w:r w:rsidRPr="006C4A35">
        <w:rPr>
          <w:rFonts w:ascii="Georgia" w:hAnsi="Georgia"/>
        </w:rPr>
        <w:t xml:space="preserve"> ($10 per quarter)</w:t>
      </w:r>
    </w:p>
    <w:p w14:paraId="5D2D5374" w14:textId="77777777" w:rsidR="00825E6C" w:rsidRDefault="00825E6C" w:rsidP="00825E6C">
      <w:pPr>
        <w:rPr>
          <w:rFonts w:ascii="Georgia" w:hAnsi="Georgia"/>
          <w:color w:val="C00000"/>
        </w:rPr>
      </w:pPr>
    </w:p>
    <w:p w14:paraId="2EE7695A" w14:textId="77777777" w:rsidR="00825E6C" w:rsidRPr="006C4A35" w:rsidRDefault="00825E6C" w:rsidP="00825E6C">
      <w:pPr>
        <w:rPr>
          <w:rFonts w:ascii="Georgia" w:hAnsi="Georgia"/>
          <w:b/>
          <w:bCs/>
        </w:rPr>
      </w:pPr>
      <w:r w:rsidRPr="006C4A35">
        <w:rPr>
          <w:rFonts w:ascii="Georgia" w:hAnsi="Georgia"/>
          <w:b/>
          <w:bCs/>
          <w:i/>
        </w:rPr>
        <w:t>Please make checks payable to The City of Dahlonega, indicating in the Memo line “Wayfinding Sign” and mail to 465 Riley Road Dahlonega, GA 30533</w:t>
      </w:r>
      <w:r w:rsidRPr="006C4A35">
        <w:rPr>
          <w:rFonts w:ascii="Georgia" w:hAnsi="Georgia"/>
          <w:b/>
          <w:bCs/>
        </w:rPr>
        <w:t xml:space="preserve">. </w:t>
      </w:r>
    </w:p>
    <w:p w14:paraId="7EC15DDC" w14:textId="77777777" w:rsidR="00825E6C" w:rsidRDefault="00825E6C" w:rsidP="00825E6C">
      <w:pPr>
        <w:rPr>
          <w:rFonts w:ascii="Georgia" w:hAnsi="Georgia"/>
        </w:rPr>
      </w:pPr>
    </w:p>
    <w:p w14:paraId="5B3ABBA7" w14:textId="77777777" w:rsidR="00825E6C" w:rsidRDefault="00825E6C" w:rsidP="00825E6C">
      <w:pPr>
        <w:rPr>
          <w:rFonts w:ascii="Georgia" w:hAnsi="Georgia"/>
        </w:rPr>
      </w:pPr>
    </w:p>
    <w:p w14:paraId="773DE3E2" w14:textId="77777777" w:rsidR="00825E6C" w:rsidRDefault="00825E6C" w:rsidP="00825E6C">
      <w:pPr>
        <w:rPr>
          <w:rFonts w:ascii="Georgia" w:hAnsi="Georgia"/>
        </w:rPr>
      </w:pPr>
      <w:r>
        <w:rPr>
          <w:rFonts w:ascii="Georgia" w:hAnsi="Georgia"/>
        </w:rPr>
        <w:t>Signature of Applicant: ________________________ Date: ______________</w:t>
      </w:r>
    </w:p>
    <w:p w14:paraId="1C5C5CB9" w14:textId="77777777" w:rsidR="00825E6C" w:rsidRDefault="00825E6C" w:rsidP="00825E6C">
      <w:pPr>
        <w:rPr>
          <w:rFonts w:ascii="Georgia" w:hAnsi="Georgia"/>
        </w:rPr>
      </w:pPr>
    </w:p>
    <w:p w14:paraId="1E5DF65B" w14:textId="77777777" w:rsidR="00825E6C" w:rsidRDefault="00825E6C" w:rsidP="00825E6C">
      <w:pPr>
        <w:rPr>
          <w:rFonts w:ascii="Georgia" w:hAnsi="Georgia"/>
        </w:rPr>
      </w:pPr>
    </w:p>
    <w:p w14:paraId="15C0D009" w14:textId="77777777" w:rsidR="00825E6C" w:rsidRDefault="00825E6C" w:rsidP="00825E6C">
      <w:pPr>
        <w:rPr>
          <w:rFonts w:ascii="Georgia" w:hAnsi="Georgia"/>
          <w:i/>
        </w:rPr>
      </w:pPr>
      <w:r w:rsidRPr="005E1809">
        <w:rPr>
          <w:rFonts w:ascii="Georgia" w:hAnsi="Georgia"/>
          <w:i/>
        </w:rPr>
        <w:t xml:space="preserve">Please contact </w:t>
      </w:r>
      <w:r>
        <w:rPr>
          <w:rFonts w:ascii="Georgia" w:hAnsi="Georgia"/>
          <w:i/>
        </w:rPr>
        <w:t xml:space="preserve">the Downtown Dahlonega staff at </w:t>
      </w:r>
      <w:hyperlink r:id="rId8" w:history="1">
        <w:r w:rsidRPr="004F0B8A">
          <w:rPr>
            <w:rStyle w:val="Hyperlink"/>
            <w:rFonts w:ascii="Georgia" w:hAnsi="Georgia"/>
            <w:i/>
          </w:rPr>
          <w:t>salexander@dahlonegadda.org</w:t>
        </w:r>
      </w:hyperlink>
      <w:r>
        <w:rPr>
          <w:rFonts w:ascii="Georgia" w:hAnsi="Georgia"/>
          <w:i/>
        </w:rPr>
        <w:t xml:space="preserve"> or call </w:t>
      </w:r>
      <w:r w:rsidRPr="005E1809">
        <w:rPr>
          <w:rFonts w:ascii="Georgia" w:hAnsi="Georgia"/>
          <w:i/>
        </w:rPr>
        <w:t>706-482-2</w:t>
      </w:r>
      <w:r>
        <w:rPr>
          <w:rFonts w:ascii="Georgia" w:hAnsi="Georgia"/>
          <w:i/>
        </w:rPr>
        <w:t>726</w:t>
      </w:r>
      <w:r w:rsidRPr="005E1809">
        <w:rPr>
          <w:rFonts w:ascii="Georgia" w:hAnsi="Georgia"/>
          <w:i/>
        </w:rPr>
        <w:t xml:space="preserve"> with questions. Applications may be submitted to City Hall or emailed to </w:t>
      </w:r>
      <w:r>
        <w:rPr>
          <w:rFonts w:ascii="Georgia" w:hAnsi="Georgia"/>
          <w:i/>
        </w:rPr>
        <w:t xml:space="preserve">the email address above. </w:t>
      </w:r>
      <w:r w:rsidRPr="005E1809">
        <w:rPr>
          <w:rFonts w:ascii="Georgia" w:hAnsi="Georgia"/>
          <w:i/>
        </w:rPr>
        <w:t xml:space="preserve">Payment is due at time of application. </w:t>
      </w:r>
    </w:p>
    <w:p w14:paraId="20F9ADFB" w14:textId="77777777" w:rsidR="00825E6C" w:rsidRDefault="00825E6C" w:rsidP="00825E6C">
      <w:pPr>
        <w:rPr>
          <w:rFonts w:ascii="Georgia" w:hAnsi="Georgia"/>
          <w:i/>
        </w:rPr>
      </w:pPr>
    </w:p>
    <w:p w14:paraId="25943F51" w14:textId="77777777" w:rsidR="00825E6C" w:rsidRPr="00291261" w:rsidRDefault="00825E6C" w:rsidP="00825E6C">
      <w:pPr>
        <w:jc w:val="center"/>
        <w:rPr>
          <w:rFonts w:ascii="Georgia" w:hAnsi="Georgia"/>
          <w:u w:val="single"/>
        </w:rPr>
      </w:pPr>
      <w:r w:rsidRPr="00291261">
        <w:rPr>
          <w:rFonts w:ascii="Georgia" w:hAnsi="Georgia"/>
          <w:u w:val="single"/>
        </w:rPr>
        <w:t>Downtown Dahlonega Pedestrian Wayfinding Sign Regulations</w:t>
      </w:r>
    </w:p>
    <w:p w14:paraId="434DC4B1" w14:textId="77777777" w:rsidR="00825E6C" w:rsidRDefault="00825E6C" w:rsidP="00825E6C">
      <w:pPr>
        <w:rPr>
          <w:rFonts w:ascii="Georgia" w:hAnsi="Georgia"/>
          <w:i/>
        </w:rPr>
      </w:pPr>
    </w:p>
    <w:p w14:paraId="197F91F8"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Eligible businesses:</w:t>
      </w:r>
    </w:p>
    <w:p w14:paraId="4E0F9E80" w14:textId="77777777" w:rsidR="00825E6C" w:rsidRPr="00291261" w:rsidRDefault="00825E6C" w:rsidP="00825E6C">
      <w:pPr>
        <w:pStyle w:val="ListParagraph"/>
        <w:numPr>
          <w:ilvl w:val="1"/>
          <w:numId w:val="2"/>
        </w:numPr>
        <w:spacing w:after="120"/>
        <w:rPr>
          <w:rFonts w:ascii="Georgia" w:hAnsi="Georgia"/>
          <w:sz w:val="23"/>
          <w:szCs w:val="23"/>
        </w:rPr>
      </w:pPr>
      <w:r w:rsidRPr="00291261">
        <w:rPr>
          <w:rFonts w:ascii="Georgia" w:hAnsi="Georgia"/>
          <w:sz w:val="23"/>
          <w:szCs w:val="23"/>
        </w:rPr>
        <w:t>Must be located in the central business district</w:t>
      </w:r>
    </w:p>
    <w:p w14:paraId="4840724F" w14:textId="77777777" w:rsidR="00825E6C" w:rsidRPr="00291261" w:rsidRDefault="00825E6C" w:rsidP="00825E6C">
      <w:pPr>
        <w:pStyle w:val="ListParagraph"/>
        <w:numPr>
          <w:ilvl w:val="1"/>
          <w:numId w:val="2"/>
        </w:numPr>
        <w:spacing w:after="120"/>
        <w:rPr>
          <w:rFonts w:ascii="Georgia" w:hAnsi="Georgia"/>
          <w:sz w:val="23"/>
          <w:szCs w:val="23"/>
        </w:rPr>
      </w:pPr>
      <w:r w:rsidRPr="00291261">
        <w:rPr>
          <w:rFonts w:ascii="Georgia" w:hAnsi="Georgia"/>
          <w:sz w:val="23"/>
          <w:szCs w:val="23"/>
        </w:rPr>
        <w:t>Shall maintain a current business license</w:t>
      </w:r>
    </w:p>
    <w:p w14:paraId="6B6E2A6C" w14:textId="77777777" w:rsidR="00825E6C" w:rsidRPr="00291261" w:rsidRDefault="00825E6C" w:rsidP="00825E6C">
      <w:pPr>
        <w:pStyle w:val="ListParagraph"/>
        <w:numPr>
          <w:ilvl w:val="1"/>
          <w:numId w:val="2"/>
        </w:numPr>
        <w:spacing w:after="120"/>
        <w:rPr>
          <w:rFonts w:ascii="Georgia" w:hAnsi="Georgia"/>
          <w:sz w:val="23"/>
          <w:szCs w:val="23"/>
        </w:rPr>
      </w:pPr>
      <w:r w:rsidRPr="00291261">
        <w:rPr>
          <w:rFonts w:ascii="Georgia" w:hAnsi="Georgia"/>
          <w:sz w:val="23"/>
          <w:szCs w:val="23"/>
        </w:rPr>
        <w:t xml:space="preserve">May include all types of businesses </w:t>
      </w:r>
    </w:p>
    <w:p w14:paraId="7C5E5662"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The pole location a business requests must be approved by City of Dahlonega staff.  </w:t>
      </w:r>
    </w:p>
    <w:p w14:paraId="4A24F632"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Each panel may have two (2) lines of text. Each line is limited to 14 letters and spaces: (Example: Sue’s Café has 10 letters and spaces.)</w:t>
      </w:r>
    </w:p>
    <w:p w14:paraId="0705BB1A"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The City reserves the right to choose the order of the panels for each pole. City-sponsored panels will be at the top of each pole. </w:t>
      </w:r>
    </w:p>
    <w:p w14:paraId="01E78D3F"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All applications will be processed in the order that they are received. </w:t>
      </w:r>
    </w:p>
    <w:p w14:paraId="2B22513A"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A business may request more than one pole location. Additional panels will be granted if there is space available.  </w:t>
      </w:r>
    </w:p>
    <w:p w14:paraId="5E92DF69"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There is a limit of 16 panels per pole (8 per side). </w:t>
      </w:r>
    </w:p>
    <w:p w14:paraId="4391989C"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There will be a directional arrow indicating the quickest route to the business. </w:t>
      </w:r>
    </w:p>
    <w:p w14:paraId="43986DDE" w14:textId="77777777" w:rsidR="00825E6C" w:rsidRPr="00291261"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 xml:space="preserve">Panels are ordered quarterly or upon receipt of four (4) or more applications. </w:t>
      </w:r>
    </w:p>
    <w:p w14:paraId="49BBA548" w14:textId="77777777" w:rsidR="00825E6C" w:rsidRDefault="00825E6C" w:rsidP="00825E6C">
      <w:pPr>
        <w:pStyle w:val="ListParagraph"/>
        <w:numPr>
          <w:ilvl w:val="0"/>
          <w:numId w:val="2"/>
        </w:numPr>
        <w:spacing w:after="120"/>
        <w:rPr>
          <w:rFonts w:ascii="Georgia" w:hAnsi="Georgia"/>
          <w:sz w:val="23"/>
          <w:szCs w:val="23"/>
        </w:rPr>
      </w:pPr>
      <w:r w:rsidRPr="00291261">
        <w:rPr>
          <w:rFonts w:ascii="Georgia" w:hAnsi="Georgia"/>
          <w:sz w:val="23"/>
          <w:szCs w:val="23"/>
        </w:rPr>
        <w:t>The City of Dahlonega maintains full ownership of all poles and panels.</w:t>
      </w:r>
    </w:p>
    <w:p w14:paraId="3EC08782" w14:textId="77777777" w:rsidR="00825E6C" w:rsidRDefault="00825E6C" w:rsidP="00825E6C">
      <w:pPr>
        <w:spacing w:after="120"/>
        <w:rPr>
          <w:rFonts w:ascii="Georgia" w:hAnsi="Georgia"/>
          <w:sz w:val="23"/>
          <w:szCs w:val="23"/>
        </w:rPr>
      </w:pPr>
    </w:p>
    <w:p w14:paraId="7B1B6395" w14:textId="77777777" w:rsidR="00825E6C" w:rsidRDefault="00825E6C" w:rsidP="00825E6C">
      <w:pPr>
        <w:spacing w:after="120"/>
        <w:rPr>
          <w:rFonts w:ascii="Georgia" w:hAnsi="Georgia"/>
          <w:sz w:val="23"/>
          <w:szCs w:val="23"/>
        </w:rPr>
      </w:pPr>
    </w:p>
    <w:p w14:paraId="64C857C4" w14:textId="77777777" w:rsidR="00825E6C" w:rsidRPr="0074330E" w:rsidRDefault="00825E6C" w:rsidP="00825E6C">
      <w:pPr>
        <w:rPr>
          <w:rFonts w:ascii="Georgia" w:hAnsi="Georgia"/>
          <w:b/>
          <w:bCs/>
          <w:i/>
          <w:sz w:val="28"/>
          <w:szCs w:val="28"/>
        </w:rPr>
      </w:pPr>
      <w:r w:rsidRPr="0074330E">
        <w:rPr>
          <w:rFonts w:ascii="Georgia" w:hAnsi="Georgia"/>
          <w:b/>
          <w:bCs/>
          <w:i/>
          <w:sz w:val="28"/>
          <w:szCs w:val="28"/>
        </w:rPr>
        <w:t>Official Use</w:t>
      </w:r>
      <w:r>
        <w:rPr>
          <w:rFonts w:ascii="Georgia" w:hAnsi="Georgia"/>
          <w:b/>
          <w:bCs/>
          <w:i/>
          <w:sz w:val="28"/>
          <w:szCs w:val="28"/>
        </w:rPr>
        <w:t xml:space="preserve"> Only</w:t>
      </w:r>
      <w:r w:rsidRPr="0074330E">
        <w:rPr>
          <w:rFonts w:ascii="Georgia" w:hAnsi="Georgia"/>
          <w:b/>
          <w:bCs/>
          <w:i/>
          <w:sz w:val="28"/>
          <w:szCs w:val="28"/>
        </w:rPr>
        <w:t xml:space="preserve">: </w:t>
      </w:r>
    </w:p>
    <w:p w14:paraId="74DBF828" w14:textId="77777777" w:rsidR="00825E6C" w:rsidRPr="00291261" w:rsidRDefault="00825E6C" w:rsidP="00825E6C">
      <w:pPr>
        <w:rPr>
          <w:rFonts w:ascii="Georgia" w:hAnsi="Georgia"/>
          <w:i/>
          <w:sz w:val="22"/>
          <w:szCs w:val="22"/>
        </w:rPr>
      </w:pPr>
    </w:p>
    <w:p w14:paraId="35CBFD55" w14:textId="26EC0CCB" w:rsidR="00825E6C" w:rsidRPr="00291261" w:rsidRDefault="00825E6C" w:rsidP="00825E6C">
      <w:pPr>
        <w:rPr>
          <w:rFonts w:ascii="Georgia" w:hAnsi="Georgia"/>
          <w:sz w:val="22"/>
          <w:szCs w:val="22"/>
        </w:rPr>
      </w:pPr>
      <w:r w:rsidRPr="00291261">
        <w:rPr>
          <w:rFonts w:ascii="Georgia" w:hAnsi="Georgia"/>
          <w:sz w:val="22"/>
          <w:szCs w:val="22"/>
        </w:rPr>
        <w:t>Date Application Received: _______________________________________</w:t>
      </w:r>
      <w:r>
        <w:rPr>
          <w:rFonts w:ascii="Georgia" w:hAnsi="Georgia"/>
          <w:sz w:val="22"/>
          <w:szCs w:val="22"/>
        </w:rPr>
        <w:t>__</w:t>
      </w:r>
      <w:r w:rsidRPr="00291261">
        <w:rPr>
          <w:rFonts w:ascii="Georgia" w:hAnsi="Georgia"/>
          <w:sz w:val="22"/>
          <w:szCs w:val="22"/>
        </w:rPr>
        <w:t>__</w:t>
      </w:r>
    </w:p>
    <w:p w14:paraId="6DC287CF" w14:textId="77777777" w:rsidR="00825E6C" w:rsidRPr="00291261" w:rsidRDefault="00825E6C" w:rsidP="00825E6C">
      <w:pPr>
        <w:rPr>
          <w:rFonts w:ascii="Georgia" w:hAnsi="Georgia"/>
          <w:sz w:val="22"/>
          <w:szCs w:val="22"/>
        </w:rPr>
      </w:pPr>
    </w:p>
    <w:p w14:paraId="5AE0F98C" w14:textId="558DE038" w:rsidR="00825E6C" w:rsidRDefault="00825E6C" w:rsidP="00825E6C">
      <w:pPr>
        <w:rPr>
          <w:rFonts w:ascii="Georgia" w:hAnsi="Georgia"/>
          <w:sz w:val="22"/>
          <w:szCs w:val="22"/>
        </w:rPr>
      </w:pPr>
      <w:r w:rsidRPr="00291261">
        <w:rPr>
          <w:rFonts w:ascii="Georgia" w:hAnsi="Georgia"/>
          <w:sz w:val="22"/>
          <w:szCs w:val="22"/>
        </w:rPr>
        <w:t>Application Review Completed by: _______________________________</w:t>
      </w:r>
      <w:r>
        <w:rPr>
          <w:rFonts w:ascii="Georgia" w:hAnsi="Georgia"/>
          <w:sz w:val="22"/>
          <w:szCs w:val="22"/>
        </w:rPr>
        <w:t>____</w:t>
      </w:r>
      <w:r>
        <w:rPr>
          <w:rFonts w:ascii="Georgia" w:hAnsi="Georgia"/>
          <w:sz w:val="22"/>
          <w:szCs w:val="22"/>
        </w:rPr>
        <w:t>__</w:t>
      </w:r>
      <w:r>
        <w:rPr>
          <w:rFonts w:ascii="Georgia" w:hAnsi="Georgia"/>
          <w:sz w:val="22"/>
          <w:szCs w:val="22"/>
        </w:rPr>
        <w:t>_</w:t>
      </w:r>
    </w:p>
    <w:p w14:paraId="03D258B0" w14:textId="77777777" w:rsidR="00825E6C" w:rsidRDefault="00825E6C" w:rsidP="00825E6C">
      <w:pPr>
        <w:rPr>
          <w:rFonts w:ascii="Georgia" w:hAnsi="Georgia"/>
          <w:sz w:val="22"/>
          <w:szCs w:val="22"/>
        </w:rPr>
      </w:pPr>
    </w:p>
    <w:p w14:paraId="37A10FD6" w14:textId="1FEA71F7" w:rsidR="00825E6C" w:rsidRDefault="00825E6C" w:rsidP="00825E6C">
      <w:pPr>
        <w:rPr>
          <w:rFonts w:ascii="Georgia" w:hAnsi="Georgia"/>
          <w:sz w:val="22"/>
          <w:szCs w:val="22"/>
        </w:rPr>
      </w:pPr>
      <w:r>
        <w:rPr>
          <w:rFonts w:ascii="Georgia" w:hAnsi="Georgia"/>
          <w:sz w:val="22"/>
          <w:szCs w:val="22"/>
        </w:rPr>
        <w:t>Date Proof was sent: _____________________________________________</w:t>
      </w:r>
      <w:r>
        <w:rPr>
          <w:rFonts w:ascii="Georgia" w:hAnsi="Georgia"/>
          <w:sz w:val="22"/>
          <w:szCs w:val="22"/>
        </w:rPr>
        <w:t>_</w:t>
      </w:r>
      <w:r>
        <w:rPr>
          <w:rFonts w:ascii="Georgia" w:hAnsi="Georgia"/>
          <w:sz w:val="22"/>
          <w:szCs w:val="22"/>
        </w:rPr>
        <w:t>_</w:t>
      </w:r>
    </w:p>
    <w:p w14:paraId="38E94B8D" w14:textId="77777777" w:rsidR="00825E6C" w:rsidRDefault="00825E6C" w:rsidP="00825E6C">
      <w:pPr>
        <w:rPr>
          <w:rFonts w:ascii="Georgia" w:hAnsi="Georgia"/>
          <w:sz w:val="22"/>
          <w:szCs w:val="22"/>
        </w:rPr>
      </w:pPr>
    </w:p>
    <w:p w14:paraId="6BACC8D2" w14:textId="0010E1F8" w:rsidR="00825E6C" w:rsidRDefault="00825E6C" w:rsidP="00825E6C">
      <w:r>
        <w:rPr>
          <w:rFonts w:ascii="Georgia" w:hAnsi="Georgia"/>
          <w:sz w:val="22"/>
          <w:szCs w:val="22"/>
        </w:rPr>
        <w:t>Date sign(s) went up:</w:t>
      </w:r>
      <w:r>
        <w:rPr>
          <w:rFonts w:ascii="Georgia" w:hAnsi="Georgia"/>
          <w:sz w:val="22"/>
          <w:szCs w:val="22"/>
        </w:rPr>
        <w:t xml:space="preserve"> _______________________________________________</w:t>
      </w:r>
    </w:p>
    <w:sectPr w:rsidR="00825E6C" w:rsidSect="00825E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8172D" w14:textId="77777777" w:rsidR="003400E5" w:rsidRDefault="003400E5" w:rsidP="00825E6C">
      <w:r>
        <w:separator/>
      </w:r>
    </w:p>
  </w:endnote>
  <w:endnote w:type="continuationSeparator" w:id="0">
    <w:p w14:paraId="04F3B1CD" w14:textId="77777777" w:rsidR="003400E5" w:rsidRDefault="003400E5" w:rsidP="0082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16969"/>
      <w:docPartObj>
        <w:docPartGallery w:val="Page Numbers (Bottom of Page)"/>
        <w:docPartUnique/>
      </w:docPartObj>
    </w:sdtPr>
    <w:sdtEndPr>
      <w:rPr>
        <w:noProof/>
      </w:rPr>
    </w:sdtEndPr>
    <w:sdtContent>
      <w:p w14:paraId="67F2DBFF" w14:textId="77777777" w:rsidR="00825E6C" w:rsidRDefault="00825E6C" w:rsidP="00825E6C">
        <w:pPr>
          <w:pStyle w:val="Footer"/>
          <w:jc w:val="right"/>
        </w:pPr>
        <w:r>
          <w:fldChar w:fldCharType="begin"/>
        </w:r>
        <w:r>
          <w:instrText xml:space="preserve"> PAGE   \* MERGEFORMAT </w:instrText>
        </w:r>
        <w:r>
          <w:fldChar w:fldCharType="separate"/>
        </w:r>
        <w:r>
          <w:t>1</w:t>
        </w:r>
        <w:r>
          <w:rPr>
            <w:noProof/>
          </w:rPr>
          <w:fldChar w:fldCharType="end"/>
        </w:r>
      </w:p>
    </w:sdtContent>
  </w:sdt>
  <w:p w14:paraId="6AEEA252" w14:textId="77777777" w:rsidR="00825E6C" w:rsidRPr="00B75B08" w:rsidRDefault="00825E6C" w:rsidP="00825E6C">
    <w:pPr>
      <w:pStyle w:val="Footer"/>
      <w:jc w:val="center"/>
      <w:rPr>
        <w:sz w:val="20"/>
        <w:szCs w:val="20"/>
      </w:rPr>
    </w:pPr>
    <w:r w:rsidRPr="00B75B08">
      <w:rPr>
        <w:sz w:val="20"/>
        <w:szCs w:val="20"/>
      </w:rPr>
      <w:t xml:space="preserve">465 Riley Road, Dahlonega, GA </w:t>
    </w:r>
    <w:proofErr w:type="gramStart"/>
    <w:r w:rsidRPr="00B75B08">
      <w:rPr>
        <w:sz w:val="20"/>
        <w:szCs w:val="20"/>
      </w:rPr>
      <w:t xml:space="preserve">30533  </w:t>
    </w:r>
    <w:r w:rsidRPr="00B75B08">
      <w:rPr>
        <w:rFonts w:ascii="Courier New" w:hAnsi="Courier New" w:cs="Courier New"/>
        <w:sz w:val="20"/>
        <w:szCs w:val="20"/>
      </w:rPr>
      <w:t>│</w:t>
    </w:r>
    <w:proofErr w:type="gramEnd"/>
    <w:r w:rsidRPr="00B75B08">
      <w:rPr>
        <w:sz w:val="20"/>
        <w:szCs w:val="20"/>
      </w:rPr>
      <w:t xml:space="preserve">  706.482.2726  </w:t>
    </w:r>
    <w:r w:rsidRPr="00B75B08">
      <w:rPr>
        <w:rFonts w:ascii="Courier New" w:hAnsi="Courier New" w:cs="Courier New"/>
        <w:sz w:val="20"/>
        <w:szCs w:val="20"/>
      </w:rPr>
      <w:t>│</w:t>
    </w:r>
    <w:r w:rsidRPr="00B75B08">
      <w:rPr>
        <w:sz w:val="20"/>
        <w:szCs w:val="20"/>
      </w:rPr>
      <w:t xml:space="preserve"> </w:t>
    </w:r>
    <w:hyperlink r:id="rId1" w:history="1">
      <w:r w:rsidRPr="00B75B08">
        <w:rPr>
          <w:rStyle w:val="Hyperlink"/>
          <w:sz w:val="20"/>
          <w:szCs w:val="20"/>
        </w:rPr>
        <w:t>www.dahlonegadda.org</w:t>
      </w:r>
    </w:hyperlink>
    <w:r w:rsidRPr="00B75B08">
      <w:rPr>
        <w:sz w:val="20"/>
        <w:szCs w:val="20"/>
      </w:rPr>
      <w:t xml:space="preserve">  </w:t>
    </w:r>
    <w:r w:rsidRPr="00B75B08">
      <w:rPr>
        <w:rFonts w:ascii="Courier New" w:hAnsi="Courier New" w:cs="Courier New"/>
        <w:sz w:val="20"/>
        <w:szCs w:val="20"/>
      </w:rPr>
      <w:t>│</w:t>
    </w:r>
    <w:r w:rsidRPr="00B75B08">
      <w:rPr>
        <w:sz w:val="20"/>
        <w:szCs w:val="20"/>
      </w:rPr>
      <w:t xml:space="preserve">  </w:t>
    </w:r>
    <w:r>
      <w:rPr>
        <w:sz w:val="20"/>
        <w:szCs w:val="20"/>
      </w:rPr>
      <w:t>salexander@dahlonegadda.</w:t>
    </w:r>
    <w:r w:rsidRPr="00B75B08">
      <w:rPr>
        <w:sz w:val="20"/>
        <w:szCs w:val="20"/>
      </w:rPr>
      <w:t xml:space="preserve">org </w:t>
    </w:r>
  </w:p>
  <w:p w14:paraId="22F4D197" w14:textId="77777777" w:rsidR="00825E6C" w:rsidRDefault="0082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3283" w14:textId="77777777" w:rsidR="003400E5" w:rsidRDefault="003400E5" w:rsidP="00825E6C">
      <w:r>
        <w:separator/>
      </w:r>
    </w:p>
  </w:footnote>
  <w:footnote w:type="continuationSeparator" w:id="0">
    <w:p w14:paraId="08B70073" w14:textId="77777777" w:rsidR="003400E5" w:rsidRDefault="003400E5" w:rsidP="00825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046"/>
    <w:multiLevelType w:val="hybridMultilevel"/>
    <w:tmpl w:val="CBC24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228AC"/>
    <w:multiLevelType w:val="hybridMultilevel"/>
    <w:tmpl w:val="21703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6C"/>
    <w:rsid w:val="003400E5"/>
    <w:rsid w:val="00404A37"/>
    <w:rsid w:val="00825E6C"/>
    <w:rsid w:val="00A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365D7"/>
  <w15:chartTrackingRefBased/>
  <w15:docId w15:val="{E62C2A64-26BE-4746-AE02-EC340BA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6C"/>
    <w:pPr>
      <w:ind w:left="720"/>
      <w:contextualSpacing/>
    </w:pPr>
  </w:style>
  <w:style w:type="table" w:styleId="TableGrid">
    <w:name w:val="Table Grid"/>
    <w:basedOn w:val="TableNormal"/>
    <w:uiPriority w:val="39"/>
    <w:rsid w:val="0082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E6C"/>
    <w:rPr>
      <w:color w:val="0563C1" w:themeColor="hyperlink"/>
      <w:u w:val="single"/>
    </w:rPr>
  </w:style>
  <w:style w:type="paragraph" w:styleId="Header">
    <w:name w:val="header"/>
    <w:basedOn w:val="Normal"/>
    <w:link w:val="HeaderChar"/>
    <w:uiPriority w:val="99"/>
    <w:unhideWhenUsed/>
    <w:rsid w:val="00825E6C"/>
    <w:pPr>
      <w:tabs>
        <w:tab w:val="center" w:pos="4680"/>
        <w:tab w:val="right" w:pos="9360"/>
      </w:tabs>
    </w:pPr>
  </w:style>
  <w:style w:type="character" w:customStyle="1" w:styleId="HeaderChar">
    <w:name w:val="Header Char"/>
    <w:basedOn w:val="DefaultParagraphFont"/>
    <w:link w:val="Header"/>
    <w:uiPriority w:val="99"/>
    <w:rsid w:val="00825E6C"/>
  </w:style>
  <w:style w:type="paragraph" w:styleId="Footer">
    <w:name w:val="footer"/>
    <w:basedOn w:val="Normal"/>
    <w:link w:val="FooterChar"/>
    <w:uiPriority w:val="99"/>
    <w:unhideWhenUsed/>
    <w:rsid w:val="00825E6C"/>
    <w:pPr>
      <w:tabs>
        <w:tab w:val="center" w:pos="4680"/>
        <w:tab w:val="right" w:pos="9360"/>
      </w:tabs>
    </w:pPr>
  </w:style>
  <w:style w:type="character" w:customStyle="1" w:styleId="FooterChar">
    <w:name w:val="Footer Char"/>
    <w:basedOn w:val="DefaultParagraphFont"/>
    <w:link w:val="Footer"/>
    <w:uiPriority w:val="99"/>
    <w:rsid w:val="0082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xander@dahlonegad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hlonegad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Alexander</dc:creator>
  <cp:keywords/>
  <dc:description/>
  <cp:lastModifiedBy>Skyler Alexander</cp:lastModifiedBy>
  <cp:revision>1</cp:revision>
  <dcterms:created xsi:type="dcterms:W3CDTF">2023-01-04T21:51:00Z</dcterms:created>
  <dcterms:modified xsi:type="dcterms:W3CDTF">2023-01-04T21:54:00Z</dcterms:modified>
</cp:coreProperties>
</file>